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E85" w:rsidRDefault="00425E85" w:rsidP="00425E8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5E85">
        <w:rPr>
          <w:rFonts w:ascii="Times New Roman" w:hAnsi="Times New Roman" w:cs="Times New Roman"/>
          <w:b/>
          <w:sz w:val="28"/>
          <w:szCs w:val="28"/>
        </w:rPr>
        <w:t>Уведомление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25E85">
        <w:rPr>
          <w:rFonts w:ascii="Times New Roman" w:hAnsi="Times New Roman" w:cs="Times New Roman"/>
          <w:b/>
          <w:sz w:val="28"/>
          <w:szCs w:val="28"/>
        </w:rPr>
        <w:t xml:space="preserve">о размещении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25E85" w:rsidRDefault="00425E85" w:rsidP="00425E8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5E85">
        <w:rPr>
          <w:rFonts w:ascii="Times New Roman" w:hAnsi="Times New Roman" w:cs="Times New Roman"/>
          <w:b/>
          <w:sz w:val="28"/>
          <w:szCs w:val="28"/>
        </w:rPr>
        <w:t>проекта схемы теплоснабжения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25E85">
        <w:rPr>
          <w:rFonts w:ascii="Times New Roman" w:hAnsi="Times New Roman" w:cs="Times New Roman"/>
          <w:b/>
          <w:sz w:val="28"/>
          <w:szCs w:val="28"/>
        </w:rPr>
        <w:t xml:space="preserve">Богородского </w:t>
      </w:r>
    </w:p>
    <w:p w:rsidR="00425E85" w:rsidRDefault="00425E85" w:rsidP="00425E8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5E85">
        <w:rPr>
          <w:rFonts w:ascii="Times New Roman" w:hAnsi="Times New Roman" w:cs="Times New Roman"/>
          <w:b/>
          <w:sz w:val="28"/>
          <w:szCs w:val="28"/>
        </w:rPr>
        <w:t>муниципального округа Нижегородской области</w:t>
      </w:r>
    </w:p>
    <w:p w:rsidR="00943B47" w:rsidRDefault="00425E85" w:rsidP="00425E8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5E85">
        <w:rPr>
          <w:rFonts w:ascii="Times New Roman" w:hAnsi="Times New Roman" w:cs="Times New Roman"/>
          <w:b/>
          <w:sz w:val="28"/>
          <w:szCs w:val="28"/>
        </w:rPr>
        <w:t>на период до 2042 года</w:t>
      </w:r>
    </w:p>
    <w:p w:rsidR="00425E85" w:rsidRDefault="00425E85" w:rsidP="00425E8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5E85" w:rsidRPr="00B74A34" w:rsidRDefault="00425E85" w:rsidP="00425E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74A34">
        <w:rPr>
          <w:rFonts w:ascii="Times New Roman" w:hAnsi="Times New Roman" w:cs="Times New Roman"/>
          <w:sz w:val="28"/>
          <w:szCs w:val="28"/>
        </w:rPr>
        <w:t xml:space="preserve">Проект схемы теплоснабжения Богородского муниципального округа Нижегородской области на период до 2042 года на официальном сайте администрации Богородского муниципального округа Нижегородской области  в разделе «Деятельность-Градостроительство и </w:t>
      </w:r>
      <w:proofErr w:type="gramStart"/>
      <w:r w:rsidRPr="00B74A34">
        <w:rPr>
          <w:rFonts w:ascii="Times New Roman" w:hAnsi="Times New Roman" w:cs="Times New Roman"/>
          <w:sz w:val="28"/>
          <w:szCs w:val="28"/>
        </w:rPr>
        <w:t>архитектура-Схемы</w:t>
      </w:r>
      <w:proofErr w:type="gramEnd"/>
      <w:r w:rsidRPr="00B74A34">
        <w:rPr>
          <w:rFonts w:ascii="Times New Roman" w:hAnsi="Times New Roman" w:cs="Times New Roman"/>
          <w:sz w:val="28"/>
          <w:szCs w:val="28"/>
        </w:rPr>
        <w:t xml:space="preserve"> теплоснабжения».</w:t>
      </w:r>
    </w:p>
    <w:p w:rsidR="00425E85" w:rsidRDefault="00425E85" w:rsidP="00425E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4A34">
        <w:rPr>
          <w:rFonts w:ascii="Times New Roman" w:hAnsi="Times New Roman" w:cs="Times New Roman"/>
          <w:sz w:val="28"/>
          <w:szCs w:val="28"/>
        </w:rPr>
        <w:tab/>
        <w:t xml:space="preserve">Проект разработан в соответствии с требованиями Федерального закона от 22.07.2017 № 190-ФЗ «О теплоснабжении», постановлением Правительства Российской Федерации от 22.02.2012 № 154 «О требованиях к схемам теплоснабжения, порядку их разработки и утверждения». Предложения и замечания общественных организаций, юридических и физических лиц могут быть поданы в электронной и письменной форме в срок до </w:t>
      </w:r>
      <w:r w:rsidR="00A15CE8">
        <w:rPr>
          <w:rFonts w:ascii="Times New Roman" w:hAnsi="Times New Roman" w:cs="Times New Roman"/>
          <w:sz w:val="28"/>
          <w:szCs w:val="28"/>
        </w:rPr>
        <w:t>20.07.</w:t>
      </w:r>
      <w:r w:rsidR="00B74A34" w:rsidRPr="00B74A34">
        <w:rPr>
          <w:rFonts w:ascii="Times New Roman" w:hAnsi="Times New Roman" w:cs="Times New Roman"/>
          <w:sz w:val="28"/>
          <w:szCs w:val="28"/>
        </w:rPr>
        <w:t>202</w:t>
      </w:r>
      <w:r w:rsidR="00A15CE8">
        <w:rPr>
          <w:rFonts w:ascii="Times New Roman" w:hAnsi="Times New Roman" w:cs="Times New Roman"/>
          <w:sz w:val="28"/>
          <w:szCs w:val="28"/>
        </w:rPr>
        <w:t>6</w:t>
      </w:r>
    </w:p>
    <w:p w:rsidR="00B74A34" w:rsidRDefault="00B74A34" w:rsidP="00425E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Адрес направления предложений:</w:t>
      </w:r>
      <w:r w:rsidR="00A15CE8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607600, Нижегородская область, г. Богородск, ул. Ленина,  Д. 206.Управление жилищно-коммунального хозяйства и экологии администрации Богородского муниципального округа Нижегородской области.</w:t>
      </w:r>
    </w:p>
    <w:p w:rsidR="00B74A34" w:rsidRDefault="00B74A34" w:rsidP="00425E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hyperlink r:id="rId5" w:history="1">
        <w:r w:rsidRPr="00A97EDE">
          <w:rPr>
            <w:rStyle w:val="a3"/>
            <w:rFonts w:ascii="Times New Roman" w:hAnsi="Times New Roman" w:cs="Times New Roman"/>
            <w:sz w:val="28"/>
            <w:szCs w:val="28"/>
          </w:rPr>
          <w:t>gkh@adm.bgr.nnov.ru</w:t>
        </w:r>
      </w:hyperlink>
    </w:p>
    <w:p w:rsidR="00B74A34" w:rsidRPr="00B74A34" w:rsidRDefault="00B74A34" w:rsidP="00425E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Контактный телефон: 8(83170)2-15-09 – Чудаков Виктор Владимирович.</w:t>
      </w:r>
    </w:p>
    <w:sectPr w:rsidR="00B74A34" w:rsidRPr="00B74A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A26"/>
    <w:rsid w:val="00425E85"/>
    <w:rsid w:val="00712A26"/>
    <w:rsid w:val="007416B6"/>
    <w:rsid w:val="00943B47"/>
    <w:rsid w:val="00A15CE8"/>
    <w:rsid w:val="00B74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4A3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4A3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kh@adm.bgr.nn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2025-06-09T06:07:00Z</cp:lastPrinted>
  <dcterms:created xsi:type="dcterms:W3CDTF">2025-06-09T05:50:00Z</dcterms:created>
  <dcterms:modified xsi:type="dcterms:W3CDTF">2026-06-24T11:15:00Z</dcterms:modified>
</cp:coreProperties>
</file>